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D" w:rsidRDefault="006D5C4D">
      <w:pPr>
        <w:pStyle w:val="BodyText"/>
        <w:rPr>
          <w:sz w:val="20"/>
          <w:szCs w:val="20"/>
        </w:rPr>
      </w:pPr>
    </w:p>
    <w:p w:rsidR="006D5C4D" w:rsidRDefault="006D5C4D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5pt;margin-top:8.3pt;width:187pt;height:131.6pt;z-index:251658240;mso-position-horizontal-relative:page" filled="f" strokeweight=".5pt">
            <v:textbox inset="0,0,0,0">
              <w:txbxContent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D5C4D" w:rsidRDefault="006D5C4D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6D5C4D" w:rsidRDefault="006D5C4D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Községi hivatal Szap</w:t>
      </w:r>
    </w:p>
    <w:p w:rsidR="006D5C4D" w:rsidRDefault="006D5C4D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6D5C4D" w:rsidRDefault="006D5C4D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/ Szap 48</w:t>
      </w:r>
    </w:p>
    <w:p w:rsidR="006D5C4D" w:rsidRDefault="006D5C4D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6D5C4D" w:rsidRDefault="006D5C4D">
      <w:pPr>
        <w:pStyle w:val="BodyText"/>
        <w:rPr>
          <w:i/>
          <w:iCs/>
          <w:sz w:val="26"/>
          <w:szCs w:val="26"/>
        </w:rPr>
      </w:pPr>
    </w:p>
    <w:p w:rsidR="006D5C4D" w:rsidRDefault="006D5C4D">
      <w:pPr>
        <w:pStyle w:val="BodyText"/>
        <w:rPr>
          <w:i/>
          <w:iCs/>
          <w:sz w:val="26"/>
          <w:szCs w:val="26"/>
        </w:rPr>
      </w:pPr>
    </w:p>
    <w:p w:rsidR="006D5C4D" w:rsidRDefault="006D5C4D">
      <w:pPr>
        <w:pStyle w:val="BodyText"/>
        <w:rPr>
          <w:i/>
          <w:iCs/>
          <w:sz w:val="26"/>
          <w:szCs w:val="26"/>
        </w:rPr>
      </w:pPr>
    </w:p>
    <w:p w:rsidR="006D5C4D" w:rsidRDefault="006D5C4D">
      <w:pPr>
        <w:pStyle w:val="BodyText"/>
        <w:rPr>
          <w:i/>
          <w:iCs/>
          <w:sz w:val="26"/>
          <w:szCs w:val="26"/>
        </w:rPr>
      </w:pPr>
    </w:p>
    <w:p w:rsidR="006D5C4D" w:rsidRDefault="006D5C4D">
      <w:pPr>
        <w:pStyle w:val="BodyText"/>
        <w:rPr>
          <w:i/>
          <w:iCs/>
          <w:sz w:val="26"/>
          <w:szCs w:val="26"/>
        </w:rPr>
      </w:pPr>
    </w:p>
    <w:p w:rsidR="006D5C4D" w:rsidRDefault="006D5C4D">
      <w:pPr>
        <w:pStyle w:val="BodyText"/>
        <w:spacing w:before="9"/>
        <w:rPr>
          <w:i/>
          <w:iCs/>
          <w:sz w:val="22"/>
          <w:szCs w:val="22"/>
        </w:rPr>
      </w:pPr>
    </w:p>
    <w:p w:rsidR="006D5C4D" w:rsidRDefault="006D5C4D">
      <w:pPr>
        <w:spacing w:line="237" w:lineRule="auto"/>
        <w:ind w:left="116" w:right="11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 i a d o s ť</w:t>
      </w:r>
      <w:r>
        <w:rPr>
          <w:b/>
          <w:bCs/>
          <w:spacing w:val="7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vyhotovenie úradného výpisu z knihy narodení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 maloleté dieťa s uvedením mena v českom ekvivalente/</w:t>
      </w:r>
      <w:r>
        <w:rPr>
          <w:i/>
          <w:iCs/>
          <w:sz w:val="28"/>
          <w:szCs w:val="28"/>
        </w:rPr>
        <w:t>Kérelem a kiskorú</w:t>
      </w:r>
      <w:r>
        <w:rPr>
          <w:i/>
          <w:i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gyermek</w:t>
      </w:r>
      <w:r>
        <w:rPr>
          <w:i/>
          <w:iCs/>
          <w:spacing w:val="-1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születési</w:t>
      </w:r>
      <w:r>
        <w:rPr>
          <w:i/>
          <w:iCs/>
          <w:spacing w:val="-1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anyakönyvi</w:t>
      </w:r>
      <w:r>
        <w:rPr>
          <w:i/>
          <w:iCs/>
          <w:spacing w:val="-1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kivonata</w:t>
      </w:r>
      <w:r>
        <w:rPr>
          <w:i/>
          <w:iCs/>
          <w:spacing w:val="-1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kiállítására</w:t>
      </w:r>
      <w:r>
        <w:rPr>
          <w:i/>
          <w:iCs/>
          <w:spacing w:val="-1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</w:t>
      </w:r>
      <w:r>
        <w:rPr>
          <w:i/>
          <w:iCs/>
          <w:spacing w:val="-1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utónév</w:t>
      </w:r>
      <w:r>
        <w:rPr>
          <w:i/>
          <w:iCs/>
          <w:spacing w:val="-1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cseh</w:t>
      </w:r>
      <w:r>
        <w:rPr>
          <w:i/>
          <w:iCs/>
          <w:spacing w:val="-1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megfelelőjének</w:t>
      </w:r>
      <w:r>
        <w:rPr>
          <w:i/>
          <w:i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feltüntetésével</w:t>
      </w:r>
    </w:p>
    <w:p w:rsidR="006D5C4D" w:rsidRDefault="006D5C4D">
      <w:pPr>
        <w:pStyle w:val="BodyText"/>
        <w:spacing w:before="5"/>
        <w:rPr>
          <w:i/>
          <w:iCs/>
        </w:rPr>
      </w:pPr>
    </w:p>
    <w:p w:rsidR="006D5C4D" w:rsidRDefault="006D5C4D">
      <w:pPr>
        <w:pStyle w:val="BodyText"/>
        <w:spacing w:before="5"/>
        <w:rPr>
          <w:i/>
          <w:iCs/>
        </w:rPr>
      </w:pPr>
    </w:p>
    <w:p w:rsidR="006D5C4D" w:rsidRDefault="006D5C4D">
      <w:pPr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>Podpísaní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rodičia/</w:t>
      </w:r>
      <w:r>
        <w:rPr>
          <w:i/>
          <w:iCs/>
          <w:sz w:val="24"/>
          <w:szCs w:val="24"/>
        </w:rPr>
        <w:t>Alulírott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szülők</w:t>
      </w:r>
    </w:p>
    <w:p w:rsidR="006D5C4D" w:rsidRDefault="006D5C4D">
      <w:pPr>
        <w:pStyle w:val="BodyText"/>
        <w:rPr>
          <w:i/>
          <w:iCs/>
        </w:rPr>
      </w:pPr>
    </w:p>
    <w:p w:rsidR="006D5C4D" w:rsidRDefault="006D5C4D">
      <w:pPr>
        <w:pStyle w:val="BodyText"/>
        <w:ind w:left="116"/>
      </w:pPr>
      <w:r>
        <w:t>Otec</w:t>
      </w:r>
      <w:r>
        <w:rPr>
          <w:i/>
          <w:iCs/>
        </w:rPr>
        <w:t>/apa</w:t>
      </w:r>
      <w:r>
        <w:t>.........................................................................</w:t>
      </w:r>
      <w:r>
        <w:rPr>
          <w:spacing w:val="-1"/>
        </w:rPr>
        <w:t xml:space="preserve"> </w:t>
      </w:r>
      <w:r>
        <w:t>nar./</w:t>
      </w:r>
      <w:r>
        <w:rPr>
          <w:i/>
          <w:iCs/>
        </w:rPr>
        <w:t>szül</w:t>
      </w:r>
      <w:r>
        <w:t>.</w:t>
      </w:r>
      <w:r>
        <w:rPr>
          <w:spacing w:val="59"/>
        </w:rPr>
        <w:t xml:space="preserve"> </w:t>
      </w:r>
      <w:r>
        <w:t>............................................</w:t>
      </w:r>
    </w:p>
    <w:p w:rsidR="006D5C4D" w:rsidRDefault="006D5C4D">
      <w:pPr>
        <w:pStyle w:val="BodyText"/>
        <w:ind w:left="116"/>
      </w:pPr>
      <w:r>
        <w:t>Matka/</w:t>
      </w:r>
      <w:r>
        <w:rPr>
          <w:i/>
          <w:iCs/>
        </w:rPr>
        <w:t>anya</w:t>
      </w:r>
      <w:r>
        <w:rPr>
          <w:i/>
          <w:iCs/>
          <w:spacing w:val="-1"/>
        </w:rPr>
        <w:t xml:space="preserve"> </w:t>
      </w:r>
      <w:r>
        <w:t>...................................................................</w:t>
      </w:r>
      <w:r>
        <w:rPr>
          <w:spacing w:val="59"/>
        </w:rPr>
        <w:t xml:space="preserve"> </w:t>
      </w:r>
      <w:r>
        <w:t>nar</w:t>
      </w:r>
      <w:r>
        <w:rPr>
          <w:i/>
          <w:iCs/>
        </w:rPr>
        <w:t>./szül</w:t>
      </w:r>
      <w:r>
        <w:t>.</w:t>
      </w:r>
      <w:r>
        <w:rPr>
          <w:spacing w:val="-1"/>
        </w:rPr>
        <w:t xml:space="preserve"> </w:t>
      </w:r>
      <w:r>
        <w:t>.............................................</w:t>
      </w:r>
    </w:p>
    <w:p w:rsidR="006D5C4D" w:rsidRDefault="006D5C4D">
      <w:pPr>
        <w:pStyle w:val="BodyText"/>
        <w:ind w:left="116"/>
      </w:pPr>
      <w:r>
        <w:t>bytom</w:t>
      </w:r>
      <w:r>
        <w:rPr>
          <w:spacing w:val="-2"/>
        </w:rPr>
        <w:t xml:space="preserve"> </w:t>
      </w:r>
      <w:r>
        <w:t>v/</w:t>
      </w:r>
      <w:r>
        <w:rPr>
          <w:i/>
          <w:iCs/>
        </w:rPr>
        <w:t>lakhely</w:t>
      </w:r>
      <w:r>
        <w:rPr>
          <w:i/>
          <w:iCs/>
          <w:spacing w:val="-2"/>
        </w:rPr>
        <w:t xml:space="preserve"> </w:t>
      </w:r>
      <w:r>
        <w:t>...........................................................................................................................</w:t>
      </w:r>
    </w:p>
    <w:p w:rsidR="006D5C4D" w:rsidRDefault="006D5C4D">
      <w:pPr>
        <w:tabs>
          <w:tab w:val="left" w:pos="1284"/>
          <w:tab w:val="left" w:pos="1939"/>
          <w:tab w:val="left" w:pos="3093"/>
          <w:tab w:val="left" w:pos="3961"/>
          <w:tab w:val="left" w:pos="5474"/>
          <w:tab w:val="left" w:pos="7014"/>
          <w:tab w:val="left" w:pos="8031"/>
        </w:tabs>
        <w:ind w:left="116"/>
        <w:rPr>
          <w:i/>
          <w:iCs/>
          <w:sz w:val="24"/>
          <w:szCs w:val="24"/>
        </w:rPr>
      </w:pPr>
      <w:r>
        <w:rPr>
          <w:sz w:val="24"/>
          <w:szCs w:val="24"/>
        </w:rPr>
        <w:t>žiadame,</w:t>
      </w:r>
      <w:r>
        <w:rPr>
          <w:sz w:val="24"/>
          <w:szCs w:val="24"/>
        </w:rPr>
        <w:tab/>
        <w:t>aby</w:t>
      </w:r>
      <w:r>
        <w:rPr>
          <w:sz w:val="24"/>
          <w:szCs w:val="24"/>
        </w:rPr>
        <w:tab/>
        <w:t>meno</w:t>
      </w:r>
      <w:r>
        <w:rPr>
          <w:sz w:val="24"/>
          <w:szCs w:val="24"/>
        </w:rPr>
        <w:tab/>
        <w:t>nášho</w:t>
      </w:r>
      <w:r>
        <w:rPr>
          <w:sz w:val="24"/>
          <w:szCs w:val="24"/>
        </w:rPr>
        <w:tab/>
        <w:t>mal.dieťaťa/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kérelmezzük,</w:t>
      </w:r>
      <w:r>
        <w:rPr>
          <w:i/>
          <w:iCs/>
          <w:sz w:val="24"/>
          <w:szCs w:val="24"/>
        </w:rPr>
        <w:tab/>
        <w:t>kiskorú</w:t>
      </w:r>
      <w:r>
        <w:rPr>
          <w:i/>
          <w:iCs/>
          <w:sz w:val="24"/>
          <w:szCs w:val="24"/>
        </w:rPr>
        <w:tab/>
        <w:t>gyermekünk</w:t>
      </w:r>
    </w:p>
    <w:p w:rsidR="006D5C4D" w:rsidRDefault="006D5C4D">
      <w:pPr>
        <w:pStyle w:val="BodyText"/>
        <w:spacing w:before="1" w:line="275" w:lineRule="exact"/>
        <w:ind w:left="116"/>
      </w:pPr>
      <w:r>
        <w:t>......................................................................................................................................................</w:t>
      </w:r>
    </w:p>
    <w:p w:rsidR="006D5C4D" w:rsidRPr="001D0813" w:rsidRDefault="006D5C4D">
      <w:pPr>
        <w:tabs>
          <w:tab w:val="left" w:leader="dot" w:pos="3643"/>
        </w:tabs>
        <w:spacing w:line="275" w:lineRule="exact"/>
        <w:ind w:left="116"/>
        <w:rPr>
          <w:sz w:val="24"/>
          <w:szCs w:val="24"/>
        </w:rPr>
      </w:pPr>
      <w:r>
        <w:rPr>
          <w:sz w:val="24"/>
          <w:szCs w:val="24"/>
        </w:rPr>
        <w:t>nar./</w:t>
      </w:r>
      <w:r w:rsidRPr="00746FC6">
        <w:rPr>
          <w:i/>
          <w:iCs/>
          <w:sz w:val="24"/>
          <w:szCs w:val="24"/>
        </w:rPr>
        <w:t>szül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 </w:t>
      </w:r>
      <w:r w:rsidRPr="001D0813">
        <w:rPr>
          <w:sz w:val="24"/>
          <w:szCs w:val="24"/>
        </w:rPr>
        <w:tab/>
      </w:r>
      <w:r>
        <w:rPr>
          <w:sz w:val="24"/>
          <w:szCs w:val="24"/>
        </w:rPr>
        <w:t>............v/</w:t>
      </w:r>
      <w:r>
        <w:rPr>
          <w:i/>
          <w:iCs/>
          <w:sz w:val="24"/>
          <w:szCs w:val="24"/>
        </w:rPr>
        <w:t>-ban,-ben</w:t>
      </w:r>
      <w:r>
        <w:rPr>
          <w:sz w:val="24"/>
          <w:szCs w:val="24"/>
        </w:rPr>
        <w:t>............................................................,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r.č./</w:t>
      </w:r>
      <w:r>
        <w:rPr>
          <w:i/>
          <w:iCs/>
          <w:sz w:val="24"/>
          <w:szCs w:val="24"/>
        </w:rPr>
        <w:t>személyi</w:t>
      </w:r>
      <w:r>
        <w:rPr>
          <w:i/>
          <w:iCs/>
          <w:spacing w:val="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szám</w:t>
      </w:r>
      <w:r>
        <w:rPr>
          <w:sz w:val="24"/>
          <w:szCs w:val="24"/>
        </w:rPr>
        <w:t>..................................................</w:t>
      </w:r>
    </w:p>
    <w:p w:rsidR="006D5C4D" w:rsidRDefault="006D5C4D">
      <w:pPr>
        <w:pStyle w:val="BodyText"/>
      </w:pPr>
    </w:p>
    <w:p w:rsidR="006D5C4D" w:rsidRDefault="006D5C4D">
      <w:pPr>
        <w:pStyle w:val="BodyText"/>
        <w:ind w:left="116" w:right="113"/>
        <w:jc w:val="both"/>
      </w:pPr>
      <w:r>
        <w:t>ktoré je v matrike zapísané v slovenskom ekvivalente bolo vo výpise podľa čl. 7</w:t>
      </w:r>
      <w:r>
        <w:rPr>
          <w:spacing w:val="1"/>
        </w:rPr>
        <w:t xml:space="preserve"> </w:t>
      </w:r>
      <w:r>
        <w:t>zákona číslo</w:t>
      </w:r>
      <w:r>
        <w:rPr>
          <w:spacing w:val="-57"/>
        </w:rPr>
        <w:t xml:space="preserve"> </w:t>
      </w:r>
      <w:r>
        <w:t>251/1995</w:t>
      </w:r>
      <w:r>
        <w:rPr>
          <w:spacing w:val="1"/>
        </w:rPr>
        <w:t xml:space="preserve"> </w:t>
      </w:r>
      <w:r>
        <w:t>Z.z.</w:t>
      </w:r>
      <w:r>
        <w:rPr>
          <w:spacing w:val="1"/>
        </w:rPr>
        <w:t xml:space="preserve"> </w:t>
      </w:r>
      <w:r>
        <w:t>o zmluve</w:t>
      </w:r>
      <w:r>
        <w:rPr>
          <w:spacing w:val="1"/>
        </w:rPr>
        <w:t xml:space="preserve"> </w:t>
      </w:r>
      <w:r>
        <w:t>medzi</w:t>
      </w:r>
      <w:r>
        <w:rPr>
          <w:spacing w:val="1"/>
        </w:rPr>
        <w:t xml:space="preserve"> </w:t>
      </w:r>
      <w:r>
        <w:t>Slovenskou</w:t>
      </w:r>
      <w:r>
        <w:rPr>
          <w:spacing w:val="1"/>
        </w:rPr>
        <w:t xml:space="preserve"> </w:t>
      </w:r>
      <w:r>
        <w:t>republikou</w:t>
      </w:r>
      <w:r>
        <w:rPr>
          <w:spacing w:val="1"/>
        </w:rPr>
        <w:t xml:space="preserve"> </w:t>
      </w:r>
      <w:r>
        <w:t>a Českou</w:t>
      </w:r>
      <w:r>
        <w:rPr>
          <w:spacing w:val="1"/>
        </w:rPr>
        <w:t xml:space="preserve"> </w:t>
      </w:r>
      <w:r>
        <w:t>republikou</w:t>
      </w:r>
      <w:r>
        <w:rPr>
          <w:spacing w:val="1"/>
        </w:rPr>
        <w:t xml:space="preserve"> </w:t>
      </w:r>
      <w:r>
        <w:t>o úprave</w:t>
      </w:r>
      <w:r>
        <w:rPr>
          <w:spacing w:val="1"/>
        </w:rPr>
        <w:t xml:space="preserve"> </w:t>
      </w:r>
      <w:r>
        <w:t>niektorých</w:t>
      </w:r>
      <w:r>
        <w:rPr>
          <w:spacing w:val="-1"/>
        </w:rPr>
        <w:t xml:space="preserve"> </w:t>
      </w:r>
      <w:r>
        <w:t>otázok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úseku</w:t>
      </w:r>
      <w:r>
        <w:rPr>
          <w:spacing w:val="-1"/>
        </w:rPr>
        <w:t xml:space="preserve"> </w:t>
      </w:r>
      <w:r>
        <w:t>matrík</w:t>
      </w:r>
      <w:r>
        <w:rPr>
          <w:spacing w:val="-1"/>
        </w:rPr>
        <w:t xml:space="preserve"> </w:t>
      </w:r>
      <w:r>
        <w:t>a štátneho občianstva</w:t>
      </w:r>
      <w:r>
        <w:rPr>
          <w:spacing w:val="-1"/>
        </w:rPr>
        <w:t xml:space="preserve"> </w:t>
      </w:r>
      <w:r>
        <w:t>zapísané</w:t>
      </w:r>
      <w:r>
        <w:rPr>
          <w:spacing w:val="-3"/>
        </w:rPr>
        <w:t xml:space="preserve"> </w:t>
      </w:r>
      <w:r>
        <w:t>v českom</w:t>
      </w:r>
      <w:r>
        <w:rPr>
          <w:spacing w:val="-1"/>
        </w:rPr>
        <w:t xml:space="preserve"> </w:t>
      </w:r>
      <w:r>
        <w:t>ekvivalente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</w:p>
    <w:p w:rsidR="006D5C4D" w:rsidRDefault="006D5C4D">
      <w:pPr>
        <w:pStyle w:val="BodyText"/>
      </w:pPr>
    </w:p>
    <w:p w:rsidR="006D5C4D" w:rsidRDefault="006D5C4D">
      <w:pPr>
        <w:ind w:left="116" w:right="11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anyakönyvezett szlovák utóneve helyett az 1995. évi 251. a Szlovák és Cseh Köztársaság közti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állampolgársági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kérdéseket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rendező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szerződés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7.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Cikke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alapján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annak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megfelelő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cseh utónév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bejegyzését:</w:t>
      </w:r>
    </w:p>
    <w:p w:rsidR="006D5C4D" w:rsidRDefault="006D5C4D">
      <w:pPr>
        <w:pStyle w:val="BodyText"/>
        <w:rPr>
          <w:i/>
          <w:iCs/>
          <w:sz w:val="26"/>
          <w:szCs w:val="26"/>
        </w:rPr>
      </w:pPr>
    </w:p>
    <w:p w:rsidR="006D5C4D" w:rsidRDefault="006D5C4D">
      <w:pPr>
        <w:pStyle w:val="BodyText"/>
        <w:spacing w:before="2"/>
        <w:rPr>
          <w:i/>
          <w:iCs/>
          <w:sz w:val="26"/>
          <w:szCs w:val="26"/>
        </w:rPr>
      </w:pPr>
    </w:p>
    <w:p w:rsidR="006D5C4D" w:rsidRDefault="006D5C4D">
      <w:pPr>
        <w:pStyle w:val="BodyText"/>
        <w:spacing w:before="1"/>
        <w:ind w:left="2949"/>
      </w:pPr>
      <w:r>
        <w:t>„</w:t>
      </w:r>
      <w:r>
        <w:rPr>
          <w:spacing w:val="60"/>
        </w:rPr>
        <w:t xml:space="preserve"> </w:t>
      </w:r>
      <w:r>
        <w:t>...........................................................</w:t>
      </w:r>
      <w:r>
        <w:rPr>
          <w:spacing w:val="59"/>
        </w:rPr>
        <w:t xml:space="preserve"> </w:t>
      </w:r>
      <w:r>
        <w:t>“</w:t>
      </w:r>
    </w:p>
    <w:p w:rsidR="006D5C4D" w:rsidRDefault="006D5C4D">
      <w:pPr>
        <w:pStyle w:val="BodyText"/>
        <w:rPr>
          <w:sz w:val="26"/>
          <w:szCs w:val="26"/>
        </w:rPr>
      </w:pPr>
    </w:p>
    <w:p w:rsidR="006D5C4D" w:rsidRDefault="006D5C4D">
      <w:pPr>
        <w:pStyle w:val="BodyText"/>
        <w:spacing w:before="11"/>
        <w:rPr>
          <w:sz w:val="21"/>
          <w:szCs w:val="21"/>
        </w:rPr>
      </w:pPr>
    </w:p>
    <w:p w:rsidR="006D5C4D" w:rsidRDefault="006D5C4D">
      <w:pPr>
        <w:pStyle w:val="BodyText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............................................., dňa</w:t>
      </w:r>
      <w:r>
        <w:rPr>
          <w:spacing w:val="-2"/>
        </w:rPr>
        <w:t xml:space="preserve"> </w:t>
      </w:r>
      <w:r>
        <w:t>.................................</w:t>
      </w:r>
    </w:p>
    <w:p w:rsidR="006D5C4D" w:rsidRDefault="006D5C4D">
      <w:pPr>
        <w:pStyle w:val="BodyText"/>
        <w:ind w:left="116"/>
      </w:pPr>
      <w:r>
        <w:rPr>
          <w:i/>
          <w:iCs/>
        </w:rPr>
        <w:t>Kelt</w:t>
      </w:r>
      <w:r>
        <w:t>...................................................................................</w:t>
      </w:r>
    </w:p>
    <w:p w:rsidR="006D5C4D" w:rsidRDefault="006D5C4D">
      <w:pPr>
        <w:pStyle w:val="BodyText"/>
        <w:rPr>
          <w:sz w:val="26"/>
          <w:szCs w:val="26"/>
        </w:rPr>
      </w:pPr>
    </w:p>
    <w:p w:rsidR="006D5C4D" w:rsidRDefault="006D5C4D">
      <w:pPr>
        <w:pStyle w:val="BodyText"/>
        <w:rPr>
          <w:sz w:val="26"/>
          <w:szCs w:val="26"/>
        </w:rPr>
      </w:pPr>
    </w:p>
    <w:p w:rsidR="006D5C4D" w:rsidRDefault="006D5C4D">
      <w:pPr>
        <w:pStyle w:val="BodyText"/>
        <w:tabs>
          <w:tab w:val="left" w:pos="5781"/>
        </w:tabs>
        <w:spacing w:before="228"/>
        <w:ind w:left="116"/>
      </w:pPr>
      <w:r>
        <w:t>................................................</w:t>
      </w:r>
      <w:r>
        <w:tab/>
        <w:t>................................................</w:t>
      </w:r>
    </w:p>
    <w:p w:rsidR="006D5C4D" w:rsidRDefault="006D5C4D">
      <w:pPr>
        <w:pStyle w:val="BodyText"/>
        <w:tabs>
          <w:tab w:val="left" w:pos="6489"/>
        </w:tabs>
        <w:ind w:left="824"/>
      </w:pPr>
      <w:r>
        <w:t>podpis</w:t>
      </w:r>
      <w:r>
        <w:rPr>
          <w:spacing w:val="-1"/>
        </w:rPr>
        <w:t xml:space="preserve"> </w:t>
      </w:r>
      <w:r>
        <w:t>otca</w:t>
      </w:r>
      <w:r>
        <w:tab/>
        <w:t>podpis</w:t>
      </w:r>
      <w:r>
        <w:rPr>
          <w:spacing w:val="2"/>
        </w:rPr>
        <w:t xml:space="preserve"> </w:t>
      </w:r>
      <w:r>
        <w:t>matky</w:t>
      </w:r>
    </w:p>
    <w:p w:rsidR="006D5C4D" w:rsidRDefault="006D5C4D">
      <w:pPr>
        <w:tabs>
          <w:tab w:val="left" w:pos="6489"/>
        </w:tabs>
        <w:ind w:left="8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  <w:r>
        <w:rPr>
          <w:i/>
          <w:iCs/>
          <w:sz w:val="24"/>
          <w:szCs w:val="24"/>
        </w:rPr>
        <w:tab/>
        <w:t>anya aláírása</w:t>
      </w:r>
    </w:p>
    <w:sectPr w:rsidR="006D5C4D" w:rsidSect="00746FC6">
      <w:type w:val="continuous"/>
      <w:pgSz w:w="11910" w:h="16840"/>
      <w:pgMar w:top="1079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515"/>
    <w:rsid w:val="00183747"/>
    <w:rsid w:val="001D0813"/>
    <w:rsid w:val="00534B41"/>
    <w:rsid w:val="006D5C4D"/>
    <w:rsid w:val="00731728"/>
    <w:rsid w:val="00746FC6"/>
    <w:rsid w:val="00845515"/>
    <w:rsid w:val="00956671"/>
    <w:rsid w:val="00C0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15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55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845515"/>
  </w:style>
  <w:style w:type="paragraph" w:customStyle="1" w:styleId="TableParagraph">
    <w:name w:val="Table Paragraph"/>
    <w:basedOn w:val="Normal"/>
    <w:uiPriority w:val="99"/>
    <w:rsid w:val="00845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308</Words>
  <Characters>1762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3</cp:revision>
  <dcterms:created xsi:type="dcterms:W3CDTF">2021-07-29T12:56:00Z</dcterms:created>
  <dcterms:modified xsi:type="dcterms:W3CDTF">2021-08-10T08:38:00Z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